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30"/>
          <w:szCs w:val="30"/>
          <w:lang w:val="en-US" w:eastAsia="zh-CN"/>
        </w:rPr>
      </w:pPr>
      <w:bookmarkStart w:id="0" w:name="_GoBack"/>
      <w:r>
        <w:rPr>
          <w:rStyle w:val="6"/>
          <w:rFonts w:hint="eastAsia"/>
          <w:sz w:val="30"/>
          <w:szCs w:val="30"/>
          <w:lang w:val="en-US" w:eastAsia="zh-CN"/>
        </w:rPr>
        <w:t>习近平漫谈为官者何必戚戚焉？</w:t>
      </w:r>
      <w:bookmarkEnd w:id="0"/>
      <w:r>
        <w:rPr>
          <w:rFonts w:hint="eastAsia" w:ascii="宋体" w:hAnsi="宋体" w:eastAsia="宋体" w:cs="宋体"/>
          <w:b/>
          <w:bCs/>
          <w:sz w:val="30"/>
          <w:szCs w:val="30"/>
          <w:lang w:val="en-US" w:eastAsia="zh-CN"/>
        </w:rPr>
        <w:t>（2016.4.13）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起四大名著之一《水浒传》，想必大家都不陌生：北宋年间奸臣当道，民不聊生，于是以宋江为首的“七十二天罡星”“三十六地煞星”义聚梁山斗贪官、除恶霸，保一方百姓；朝廷惧怕这股正义之气，权衡之下以“招安”之名，将这群英雄好汉纳入自己的统治之下。然而，这群忠义之士最终却大多死于非命。为什么？就是因为那些“心有戚戚”的奸臣害怕权势动摇，为了一己之私，为了一己之欲狠下毒手，暗中谋害这些义士。人称义士犹难保，天鉴贪官漫自夸！奸臣佞臣自古有之，在为这些英雄哀叹的同时，我们不禁联想到当今的中国，假若政治领域成为如太尉高俅这般腐败官员的乐园，那么中国还能在全球历史的进程中风生水起吗？中国还能像现在这样，在“中国梦”的道路上扬帆起航吗？中国13亿多的百姓还能过上和平稳定、衣食无忧的美好生活吗？答案不言而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官者，何以为官？这是每一个从政者都必须思考的问题。如果心中没有一个关于“我是谁，为了谁，依靠谁”的清晰回答和高尚目标，那么下一个“为官不为者”“为官乱为者”，甚至是“贪官污吏”或许就会是你自己。不保持清醒的为官头脑，缺乏正确的“为民为党为国”意识，没有坚定的政治立场，就会在官场中沾染恶习、毒蛊侵体，于浑浑噩噩中与党的领导渐行渐远，内心惶惶不可终日，一步一步迷失在物欲横流、尔虞我诈的歧途中。腐败官员在东窗事发之后，潜逃海外者有之，锒铛入狱者有之，自杀者有之，其最终的命运终究逃脱不出法律的制裁，逃脱不出党和人民的强烈谴责和批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2014年6月30日，习近平总书记在十八届中央政治局第十六次集体学习时的讲话中指出:“营造良好从政环境，要从人抓起，从人做起，也就是要从各级领导干部首先是高级干部做起。”为官，首先要学会做人，懂得做人方能做好官。程子曰：“君子循理，故常舒泰；小人役于物，故多忧戚。”每一个官员都能修炼自我，约束自我，由内而外的“坦荡荡”，自然不会“戚戚哉”，党风政风也就纯良无杂了。那么如何做到心中无愧，一身坦荡呢？习近平总书记是这么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干部“要坚守正道、弘扬正气，坚持以信念、人格、实干立身”。中国优秀传统文化推崇以德立身。德，即是正义之气，即道义德行。这就犹如一颗完好的种子，埋进土壤里只会将根脉不断延伸，牢牢汲取大地的养分，由此开始茁壮成长，向着阳光雨露生长、向着蓬勃健康发展。而种子若一开始就是损坏的，那么恐怕早就在风吹雨打中没了生气，最终腐烂在泥土里。领导干部若不立身行道，其信念、人格也是不完整的，甚至是扭曲的，又何以率先垂范，何以弘扬正气、服务百姓？立身行道，不求扬名于后世，只求无愧于自我，无愧于百姓，无愧于党和国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干部“要襟怀坦白、光明磊落，对上对下讲真话、实话、心里话，绝不搞弄虚作假、口是心非那一套”。当下，少数领导干部“报喜不报忧”的问题十分突出，为求自保、掩盖某些违纪行为而满口官话、好话，这不仅引起百姓的质疑和不满，也严重损害了党群、干群之间的信任与感情。实事求是是党的思想路线，也是党的优良作风。怕“乌纱帽”不保，怕升职“举步维艰”而刻意粉饰太平，愚弄百姓，这样的做法只不过是自我麻痹、为自己的未来发展搬运“拦路石”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干部“要坚持原则、恪守规矩，严格按党纪国法办事，不成为不正当社会关系的编织者，绝不搞看人下菜、翻云覆雨那一套；要严肃纲纪、疾恶如仇，对一切不正之风敢于亮剑，绝不搞逃避责任、明哲保身那一套”。党的十八大以来，党中央的反腐决心和廉政建设大家有目共睹：大到敢于摸“老虎”屁股，小到不放过任何一只“苍蝇”，甚至连一顿饭局这样的小事，一抓就是三年多，不仅没有“一阵风”，反而“越往后执纪越严”。如此“击碎巨贪，扼杀小贪”的整顿力度，让我们看到了在反腐面前，没有人可以“法外开恩”，也不允许领导干部有任何的暗箱操作，怀抱侥幸心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干部“要艰苦奋斗、清正廉洁，正确行使权力，在各种诱惑面前经得起考验，‘不以一毫私意自蔽，不以一毫私欲自累’”。有一幅漫画《心理压力最大的中国人：贪官》，形象地描绘了贪官大起大落的心理状况：权大了，钱多了，总有点不踏实，怕纪检会找谈话，怕“双规“；晚上收受贿赂，白天还得大叫反贪。有的贪官拿着钱不敢用，也不敢存银行，怕他人知晓；有的贪官想尽一切办法藏钱，厕所、墙壁内等等，花样用尽。因“一毫私意”、“一分私欲”而“伸手拿赃”，尽管满足了一时的欢愉，却抵不了终日的惶恐和不安。事实告诫我们，身在庙堂就应“在其位谋其政”，若将心思和才能用在不正之处，只会为自己的身体和心灵都拷上无法消除的枷锁与桎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官来此几经春，不愧苍天不负民。神道有灵应识我，去时还似来时贫”。不论贫富与否，只要戴上了那顶“乌纱帽”，就应将国家百姓装入胸怀，宁要一世清贫，也绝不一世凄惶。既然为官，何必心有戚戚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来源：中国青年网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网址：</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"http://pinglun.youth.cn/ll/201604/t20160413_7854021.htm" </w:instrText>
      </w:r>
      <w:r>
        <w:rPr>
          <w:rFonts w:hint="eastAsia" w:ascii="宋体" w:hAnsi="宋体" w:eastAsia="宋体" w:cs="宋体"/>
          <w:b/>
          <w:bCs/>
          <w:sz w:val="24"/>
          <w:szCs w:val="24"/>
          <w:lang w:val="en-US" w:eastAsia="zh-CN"/>
        </w:rPr>
        <w:fldChar w:fldCharType="separate"/>
      </w:r>
      <w:r>
        <w:rPr>
          <w:rStyle w:val="4"/>
          <w:rFonts w:hint="eastAsia" w:ascii="宋体" w:hAnsi="宋体" w:eastAsia="宋体" w:cs="宋体"/>
          <w:b/>
          <w:bCs/>
          <w:sz w:val="24"/>
          <w:szCs w:val="24"/>
          <w:lang w:val="en-US" w:eastAsia="zh-CN"/>
        </w:rPr>
        <w:t>http://pinglun.youth.cn/ll/201604/t20160413_7854021.htm</w:t>
      </w:r>
      <w:r>
        <w:rPr>
          <w:rFonts w:hint="eastAsia" w:ascii="宋体" w:hAnsi="宋体" w:eastAsia="宋体" w:cs="宋体"/>
          <w:b/>
          <w:bCs/>
          <w:sz w:val="24"/>
          <w:szCs w:val="24"/>
          <w:lang w:val="en-US" w:eastAsia="zh-CN"/>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E40B0"/>
    <w:rsid w:val="11CE40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2016-05-27T05:45:00Z</dcterms:created>
  <dc:creator>Administrator</dc:creator>
  <cp:lastModifiedBy>Administrator</cp:lastModifiedBy>
  <dcterms:modified xsi:type="dcterms:W3CDTF">2016-05-27T05:46:12Z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